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徐州工程学院校领导接待日预约登记表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22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间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预约来访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预约来访事项（具体材料可附页）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来访人签名：</w:t>
            </w:r>
          </w:p>
          <w:p>
            <w:pPr>
              <w:ind w:firstLine="2640" w:firstLineChars="1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党办、校办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拟办意见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校领导意见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95"/>
    <w:rsid w:val="002C5313"/>
    <w:rsid w:val="00F140EF"/>
    <w:rsid w:val="00FC5795"/>
    <w:rsid w:val="246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7</TotalTime>
  <ScaleCrop>false</ScaleCrop>
  <LinksUpToDate>false</LinksUpToDate>
  <CharactersWithSpaces>150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2021-04-06T09:19:00Z</dcterms:created>
  <dc:creator>韩天</dc:creator>
  <cp:lastModifiedBy>炳宇1403236489</cp:lastModifiedBy>
  <cp:lastPrinted>2021-04-06T09:26:00Z</cp:lastPrinted>
  <dcterms:modified xsi:type="dcterms:W3CDTF">2021-04-07T07:43:20Z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BB958C0422F64BC7ADB054BFBEE9A307</vt:lpwstr>
  </property>
</Properties>
</file>